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4CF" w:rsidRDefault="0082163D">
      <w:pPr>
        <w:pStyle w:val="Corpodetexto"/>
        <w:ind w:left="4399"/>
        <w:rPr>
          <w:rFonts w:ascii="Times New Roman"/>
        </w:rPr>
      </w:pPr>
      <w:r>
        <w:rPr>
          <w:rFonts w:ascii="Times New Roman"/>
          <w:noProof/>
          <w:lang w:val="pt-BR" w:eastAsia="pt-BR"/>
        </w:rPr>
        <w:drawing>
          <wp:inline distT="0" distB="0" distL="0" distR="0">
            <wp:extent cx="1257390" cy="27336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90" cy="27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63D" w:rsidRDefault="0082163D">
      <w:pPr>
        <w:spacing w:before="152" w:line="208" w:lineRule="auto"/>
        <w:ind w:left="3198" w:right="3018" w:hanging="6"/>
        <w:jc w:val="center"/>
        <w:rPr>
          <w:b/>
          <w:sz w:val="20"/>
        </w:rPr>
      </w:pPr>
      <w:r>
        <w:rPr>
          <w:b/>
          <w:sz w:val="20"/>
        </w:rPr>
        <w:t>COMPLEXO ESPORTIVO</w:t>
      </w:r>
    </w:p>
    <w:p w:rsidR="007364CF" w:rsidRDefault="0082163D">
      <w:pPr>
        <w:spacing w:before="152" w:line="208" w:lineRule="auto"/>
        <w:ind w:left="3198" w:right="3018" w:hanging="6"/>
        <w:jc w:val="center"/>
        <w:rPr>
          <w:sz w:val="20"/>
        </w:rPr>
      </w:pPr>
      <w:r>
        <w:rPr>
          <w:b/>
          <w:sz w:val="20"/>
        </w:rPr>
        <w:t xml:space="preserve"> </w:t>
      </w:r>
      <w:r>
        <w:rPr>
          <w:spacing w:val="-5"/>
          <w:sz w:val="20"/>
        </w:rPr>
        <w:t xml:space="preserve"> </w:t>
      </w:r>
      <w:r>
        <w:rPr>
          <w:sz w:val="20"/>
        </w:rPr>
        <w:t>RUA</w:t>
      </w:r>
      <w:r>
        <w:rPr>
          <w:spacing w:val="-6"/>
          <w:sz w:val="20"/>
        </w:rPr>
        <w:t xml:space="preserve"> </w:t>
      </w:r>
      <w:r>
        <w:rPr>
          <w:sz w:val="20"/>
        </w:rPr>
        <w:t>DR.</w:t>
      </w:r>
      <w:r>
        <w:rPr>
          <w:spacing w:val="-5"/>
          <w:sz w:val="20"/>
        </w:rPr>
        <w:t xml:space="preserve"> </w:t>
      </w:r>
      <w:r>
        <w:rPr>
          <w:sz w:val="20"/>
        </w:rPr>
        <w:t>JOSÉ</w:t>
      </w:r>
      <w:r>
        <w:rPr>
          <w:spacing w:val="-5"/>
          <w:sz w:val="20"/>
        </w:rPr>
        <w:t xml:space="preserve"> </w:t>
      </w:r>
      <w:r>
        <w:rPr>
          <w:sz w:val="20"/>
        </w:rPr>
        <w:t>RODRIGUES</w:t>
      </w:r>
      <w:r>
        <w:rPr>
          <w:spacing w:val="-6"/>
          <w:sz w:val="20"/>
        </w:rPr>
        <w:t xml:space="preserve"> </w:t>
      </w:r>
      <w:r>
        <w:rPr>
          <w:sz w:val="20"/>
        </w:rPr>
        <w:t>ALVES</w:t>
      </w:r>
      <w:r>
        <w:rPr>
          <w:spacing w:val="-6"/>
          <w:sz w:val="20"/>
        </w:rPr>
        <w:t xml:space="preserve"> </w:t>
      </w:r>
      <w:r>
        <w:rPr>
          <w:sz w:val="20"/>
        </w:rPr>
        <w:t>SOBRINHO,</w:t>
      </w:r>
      <w:r>
        <w:rPr>
          <w:spacing w:val="-5"/>
          <w:sz w:val="20"/>
        </w:rPr>
        <w:t xml:space="preserve"> </w:t>
      </w:r>
      <w:r>
        <w:rPr>
          <w:sz w:val="20"/>
        </w:rPr>
        <w:t>191, VILA SUELY – CRUZEIRO/SP</w:t>
      </w:r>
      <w:r w:rsidR="00CB3BD6">
        <w:rPr>
          <w:sz w:val="20"/>
        </w:rPr>
        <w:t>.</w:t>
      </w:r>
    </w:p>
    <w:p w:rsidR="007364CF" w:rsidRDefault="007364CF">
      <w:pPr>
        <w:pStyle w:val="Corpodetexto"/>
        <w:spacing w:before="28"/>
        <w:ind w:left="0"/>
      </w:pPr>
    </w:p>
    <w:p w:rsidR="007364CF" w:rsidRDefault="0082163D">
      <w:pPr>
        <w:pStyle w:val="Ttulo"/>
      </w:pPr>
      <w:r>
        <w:t>ORIENTAÇÕES</w:t>
      </w:r>
      <w:r>
        <w:rPr>
          <w:spacing w:val="-6"/>
        </w:rPr>
        <w:t xml:space="preserve"> </w:t>
      </w:r>
      <w:r>
        <w:t>GERAIS</w:t>
      </w:r>
      <w:r>
        <w:rPr>
          <w:spacing w:val="-4"/>
        </w:rPr>
        <w:t xml:space="preserve"> </w:t>
      </w:r>
      <w:r>
        <w:rPr>
          <w:rFonts w:ascii="Arial" w:hAnsi="Arial"/>
        </w:rPr>
        <w:t xml:space="preserve">– </w:t>
      </w:r>
      <w:r>
        <w:rPr>
          <w:spacing w:val="-2"/>
        </w:rPr>
        <w:t>FADENP</w:t>
      </w:r>
    </w:p>
    <w:p w:rsidR="007364CF" w:rsidRDefault="0082163D" w:rsidP="0082163D">
      <w:pPr>
        <w:pStyle w:val="Ttulo1"/>
        <w:spacing w:before="337"/>
        <w:jc w:val="center"/>
      </w:pPr>
      <w:r>
        <w:rPr>
          <w:spacing w:val="-2"/>
        </w:rPr>
        <w:t>Comunicado</w:t>
      </w:r>
      <w:r>
        <w:rPr>
          <w:spacing w:val="8"/>
        </w:rPr>
        <w:t xml:space="preserve"> </w:t>
      </w:r>
      <w:r>
        <w:rPr>
          <w:spacing w:val="-2"/>
        </w:rPr>
        <w:t>001/2025</w:t>
      </w:r>
    </w:p>
    <w:p w:rsidR="007364CF" w:rsidRDefault="0082163D" w:rsidP="0082163D">
      <w:pPr>
        <w:spacing w:before="1"/>
        <w:ind w:left="2"/>
        <w:jc w:val="center"/>
        <w:rPr>
          <w:b/>
          <w:spacing w:val="-4"/>
          <w:sz w:val="20"/>
        </w:rPr>
      </w:pPr>
      <w:r>
        <w:rPr>
          <w:b/>
          <w:sz w:val="20"/>
        </w:rPr>
        <w:t>Assunto: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Projeto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Esportivo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FADENP</w:t>
      </w:r>
      <w:r>
        <w:rPr>
          <w:b/>
          <w:spacing w:val="-9"/>
          <w:sz w:val="20"/>
        </w:rPr>
        <w:t xml:space="preserve"> </w:t>
      </w:r>
      <w:r w:rsidR="009C44DF">
        <w:rPr>
          <w:b/>
          <w:spacing w:val="-4"/>
          <w:sz w:val="20"/>
        </w:rPr>
        <w:t>2026</w:t>
      </w:r>
    </w:p>
    <w:p w:rsidR="00CB3BD6" w:rsidRDefault="00CB3BD6" w:rsidP="0082163D">
      <w:pPr>
        <w:spacing w:before="1"/>
        <w:ind w:left="2"/>
        <w:jc w:val="center"/>
        <w:rPr>
          <w:b/>
          <w:sz w:val="20"/>
        </w:rPr>
      </w:pPr>
    </w:p>
    <w:p w:rsidR="007364CF" w:rsidRDefault="007364CF">
      <w:pPr>
        <w:pStyle w:val="Corpodetexto"/>
        <w:spacing w:before="1"/>
        <w:ind w:left="0"/>
        <w:rPr>
          <w:b/>
        </w:rPr>
      </w:pPr>
    </w:p>
    <w:p w:rsidR="007364CF" w:rsidRDefault="0082163D" w:rsidP="0082163D">
      <w:pPr>
        <w:pStyle w:val="Corpodetexto"/>
        <w:ind w:right="278"/>
        <w:jc w:val="both"/>
      </w:pPr>
      <w:r>
        <w:t xml:space="preserve"> </w:t>
      </w:r>
      <w:r>
        <w:tab/>
      </w:r>
      <w:r>
        <w:tab/>
        <w:t xml:space="preserve">O FADENP </w:t>
      </w:r>
      <w:r>
        <w:rPr>
          <w:rFonts w:ascii="Arial MT" w:hAnsi="Arial MT"/>
        </w:rPr>
        <w:t xml:space="preserve">– </w:t>
      </w:r>
      <w:r>
        <w:t xml:space="preserve">Fundo de Apoio ao Desporto Não Profissional comunica que receberá de </w:t>
      </w:r>
      <w:r>
        <w:rPr>
          <w:b/>
          <w:u w:val="single"/>
        </w:rPr>
        <w:t>01</w:t>
      </w:r>
      <w:r>
        <w:rPr>
          <w:b/>
        </w:rPr>
        <w:t xml:space="preserve"> </w:t>
      </w:r>
      <w:r>
        <w:t xml:space="preserve">de dezembro a </w:t>
      </w:r>
      <w:r w:rsidR="009A32CB">
        <w:rPr>
          <w:b/>
          <w:u w:val="single"/>
        </w:rPr>
        <w:t>05</w:t>
      </w:r>
      <w:r>
        <w:rPr>
          <w:b/>
        </w:rPr>
        <w:t xml:space="preserve"> </w:t>
      </w:r>
      <w:r>
        <w:t>de dezembro de 2025,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recepção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Complexo Esportivo</w:t>
      </w:r>
      <w:r>
        <w:t>,</w:t>
      </w:r>
      <w:r>
        <w:rPr>
          <w:spacing w:val="-2"/>
        </w:rPr>
        <w:t xml:space="preserve"> </w:t>
      </w:r>
      <w:r>
        <w:t>localizado no</w:t>
      </w:r>
      <w:r>
        <w:rPr>
          <w:spacing w:val="-2"/>
        </w:rPr>
        <w:t xml:space="preserve"> </w:t>
      </w:r>
      <w:r>
        <w:t>Complexo Esportivo</w:t>
      </w:r>
      <w:r>
        <w:rPr>
          <w:spacing w:val="-3"/>
        </w:rPr>
        <w:t xml:space="preserve"> </w:t>
      </w:r>
      <w:r>
        <w:t>(antiga</w:t>
      </w:r>
      <w:r>
        <w:rPr>
          <w:spacing w:val="-2"/>
        </w:rPr>
        <w:t xml:space="preserve"> </w:t>
      </w:r>
      <w:r>
        <w:t>ESC/ESEFIC)</w:t>
      </w:r>
      <w:r>
        <w:rPr>
          <w:spacing w:val="40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Rua</w:t>
      </w:r>
      <w:r>
        <w:rPr>
          <w:spacing w:val="-1"/>
        </w:rPr>
        <w:t xml:space="preserve"> </w:t>
      </w:r>
      <w:r>
        <w:t>Dr.</w:t>
      </w:r>
      <w:r>
        <w:rPr>
          <w:spacing w:val="-2"/>
        </w:rPr>
        <w:t xml:space="preserve"> </w:t>
      </w:r>
      <w:r>
        <w:t>José</w:t>
      </w:r>
      <w:r>
        <w:rPr>
          <w:spacing w:val="-3"/>
        </w:rPr>
        <w:t xml:space="preserve"> </w:t>
      </w:r>
      <w:r>
        <w:t>Rodrigues</w:t>
      </w:r>
      <w:r>
        <w:rPr>
          <w:spacing w:val="-2"/>
        </w:rPr>
        <w:t xml:space="preserve"> </w:t>
      </w:r>
      <w:r>
        <w:t>Alves</w:t>
      </w:r>
      <w:r>
        <w:rPr>
          <w:spacing w:val="-2"/>
        </w:rPr>
        <w:t xml:space="preserve"> </w:t>
      </w:r>
      <w:r>
        <w:t>Sovrinho 191,</w:t>
      </w:r>
      <w:r>
        <w:rPr>
          <w:spacing w:val="-1"/>
        </w:rPr>
        <w:t xml:space="preserve"> </w:t>
      </w:r>
      <w:r>
        <w:t>Vl.</w:t>
      </w:r>
      <w:r>
        <w:rPr>
          <w:spacing w:val="-3"/>
        </w:rPr>
        <w:t xml:space="preserve"> </w:t>
      </w:r>
      <w:r>
        <w:t>Suely, d</w:t>
      </w:r>
      <w:r w:rsidR="00C136F0">
        <w:t>as 08h à</w:t>
      </w:r>
      <w:r>
        <w:t>s</w:t>
      </w:r>
      <w:r>
        <w:rPr>
          <w:spacing w:val="40"/>
        </w:rPr>
        <w:t xml:space="preserve"> </w:t>
      </w:r>
      <w:r>
        <w:t>17h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projetos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seleção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proofErr w:type="gramStart"/>
      <w:r>
        <w:t>bolsistas/técnicos</w:t>
      </w:r>
      <w:proofErr w:type="gramEnd"/>
      <w:r>
        <w:t xml:space="preserve"> para o</w:t>
      </w:r>
      <w:r>
        <w:rPr>
          <w:spacing w:val="-5"/>
        </w:rPr>
        <w:t xml:space="preserve"> </w:t>
      </w:r>
      <w:r>
        <w:t>desenvolvimento de</w:t>
      </w:r>
      <w:r>
        <w:rPr>
          <w:spacing w:val="-4"/>
        </w:rPr>
        <w:t xml:space="preserve"> </w:t>
      </w:r>
      <w:r>
        <w:t>projetos</w:t>
      </w:r>
      <w:r>
        <w:rPr>
          <w:spacing w:val="-1"/>
        </w:rPr>
        <w:t xml:space="preserve"> </w:t>
      </w:r>
      <w:r>
        <w:t>esportivos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ano seguinte, nas seguintes condições: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93"/>
        </w:tabs>
        <w:spacing w:before="240"/>
        <w:ind w:left="193" w:hanging="191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5"/>
          <w:sz w:val="20"/>
        </w:rPr>
        <w:t xml:space="preserve"> </w:t>
      </w:r>
      <w:r>
        <w:rPr>
          <w:sz w:val="20"/>
        </w:rPr>
        <w:t>deverá</w:t>
      </w:r>
      <w:r>
        <w:rPr>
          <w:spacing w:val="-6"/>
          <w:sz w:val="20"/>
        </w:rPr>
        <w:t xml:space="preserve"> </w:t>
      </w:r>
      <w:r>
        <w:rPr>
          <w:sz w:val="20"/>
        </w:rPr>
        <w:t>ser</w:t>
      </w:r>
      <w:r>
        <w:rPr>
          <w:spacing w:val="-6"/>
          <w:sz w:val="20"/>
        </w:rPr>
        <w:t xml:space="preserve"> </w:t>
      </w:r>
      <w:r>
        <w:rPr>
          <w:sz w:val="20"/>
        </w:rPr>
        <w:t>retirado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6"/>
          <w:sz w:val="20"/>
        </w:rPr>
        <w:t xml:space="preserve"> </w:t>
      </w:r>
      <w:r>
        <w:rPr>
          <w:sz w:val="20"/>
        </w:rPr>
        <w:t>Link</w:t>
      </w:r>
      <w:r>
        <w:rPr>
          <w:spacing w:val="-5"/>
          <w:sz w:val="20"/>
        </w:rPr>
        <w:t xml:space="preserve"> </w:t>
      </w:r>
      <w:r>
        <w:rPr>
          <w:sz w:val="20"/>
        </w:rPr>
        <w:t>disponibilizado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5"/>
          <w:sz w:val="20"/>
        </w:rPr>
        <w:t xml:space="preserve"> </w:t>
      </w:r>
      <w:r>
        <w:rPr>
          <w:sz w:val="20"/>
        </w:rPr>
        <w:t>site</w:t>
      </w:r>
      <w:r>
        <w:rPr>
          <w:spacing w:val="-7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Prefeitura</w:t>
      </w:r>
      <w:r>
        <w:rPr>
          <w:spacing w:val="-6"/>
          <w:sz w:val="20"/>
        </w:rPr>
        <w:t xml:space="preserve"> </w:t>
      </w:r>
      <w:r>
        <w:rPr>
          <w:sz w:val="20"/>
        </w:rPr>
        <w:t>Municipal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Cruzeiro.</w:t>
      </w:r>
    </w:p>
    <w:p w:rsidR="007364CF" w:rsidRDefault="0082163D" w:rsidP="0082163D">
      <w:pPr>
        <w:pStyle w:val="PargrafodaLista"/>
        <w:numPr>
          <w:ilvl w:val="0"/>
          <w:numId w:val="1"/>
        </w:numPr>
        <w:tabs>
          <w:tab w:val="left" w:pos="145"/>
        </w:tabs>
        <w:spacing w:before="243"/>
        <w:ind w:left="2" w:right="1170" w:firstLine="0"/>
        <w:jc w:val="both"/>
        <w:rPr>
          <w:sz w:val="20"/>
        </w:rPr>
      </w:pPr>
      <w:r>
        <w:rPr>
          <w:sz w:val="20"/>
        </w:rPr>
        <w:t>-</w:t>
      </w:r>
      <w:r>
        <w:rPr>
          <w:spacing w:val="-12"/>
          <w:sz w:val="20"/>
        </w:rPr>
        <w:t xml:space="preserve"> </w:t>
      </w:r>
      <w:r>
        <w:rPr>
          <w:sz w:val="20"/>
        </w:rPr>
        <w:t>Os</w:t>
      </w:r>
      <w:r>
        <w:rPr>
          <w:spacing w:val="-10"/>
          <w:sz w:val="20"/>
        </w:rPr>
        <w:t xml:space="preserve"> </w:t>
      </w:r>
      <w:r>
        <w:rPr>
          <w:sz w:val="20"/>
        </w:rPr>
        <w:t>interessados</w:t>
      </w:r>
      <w:r>
        <w:rPr>
          <w:spacing w:val="-9"/>
          <w:sz w:val="20"/>
        </w:rPr>
        <w:t xml:space="preserve"> </w:t>
      </w:r>
      <w:r>
        <w:rPr>
          <w:sz w:val="20"/>
        </w:rPr>
        <w:t>deverão</w:t>
      </w:r>
      <w:r>
        <w:rPr>
          <w:spacing w:val="-9"/>
          <w:sz w:val="20"/>
        </w:rPr>
        <w:t xml:space="preserve"> </w:t>
      </w:r>
      <w:r>
        <w:rPr>
          <w:b/>
          <w:sz w:val="20"/>
        </w:rPr>
        <w:t>PREENCHER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CORRETAMENTE</w:t>
      </w:r>
      <w:r>
        <w:rPr>
          <w:b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12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projeto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</w:t>
      </w:r>
      <w:r>
        <w:rPr>
          <w:sz w:val="20"/>
        </w:rPr>
        <w:t>FADENP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entregar</w:t>
      </w:r>
      <w:r>
        <w:rPr>
          <w:spacing w:val="-12"/>
          <w:sz w:val="20"/>
        </w:rPr>
        <w:t xml:space="preserve"> </w:t>
      </w:r>
      <w:r>
        <w:rPr>
          <w:sz w:val="20"/>
        </w:rPr>
        <w:t>no</w:t>
      </w:r>
      <w:r>
        <w:rPr>
          <w:spacing w:val="-9"/>
          <w:sz w:val="20"/>
        </w:rPr>
        <w:t xml:space="preserve"> Complexo Esportivo</w:t>
      </w:r>
      <w:r>
        <w:rPr>
          <w:sz w:val="20"/>
        </w:rPr>
        <w:t>,</w:t>
      </w:r>
      <w:r>
        <w:rPr>
          <w:spacing w:val="-12"/>
          <w:sz w:val="20"/>
        </w:rPr>
        <w:t xml:space="preserve"> </w:t>
      </w:r>
      <w:r>
        <w:rPr>
          <w:sz w:val="20"/>
        </w:rPr>
        <w:t>para protocolo no livro específico de recebimento do Conselho Diretor do</w:t>
      </w:r>
      <w:r>
        <w:rPr>
          <w:spacing w:val="35"/>
          <w:sz w:val="20"/>
        </w:rPr>
        <w:t xml:space="preserve"> </w:t>
      </w:r>
      <w:r>
        <w:rPr>
          <w:sz w:val="20"/>
        </w:rPr>
        <w:t>FADENP.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2"/>
        <w:ind w:left="145" w:hanging="143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projeto</w:t>
      </w:r>
      <w:r>
        <w:rPr>
          <w:spacing w:val="-5"/>
          <w:sz w:val="20"/>
        </w:rPr>
        <w:t xml:space="preserve"> </w:t>
      </w:r>
      <w:r>
        <w:rPr>
          <w:sz w:val="20"/>
        </w:rPr>
        <w:t>deverá</w:t>
      </w:r>
      <w:r>
        <w:rPr>
          <w:spacing w:val="-6"/>
          <w:sz w:val="20"/>
        </w:rPr>
        <w:t xml:space="preserve"> </w:t>
      </w: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devidamente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assinado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RUBRICADO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EM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TODAS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PÁGINAS</w:t>
      </w:r>
      <w:r>
        <w:rPr>
          <w:spacing w:val="-2"/>
          <w:sz w:val="20"/>
        </w:rPr>
        <w:t>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3"/>
        <w:ind w:left="145" w:hanging="143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0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bolsas-auxílio</w:t>
      </w:r>
      <w:r>
        <w:rPr>
          <w:spacing w:val="-5"/>
          <w:sz w:val="20"/>
        </w:rPr>
        <w:t xml:space="preserve"> </w:t>
      </w:r>
      <w:r>
        <w:rPr>
          <w:sz w:val="20"/>
        </w:rPr>
        <w:t>serão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liberadas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  <w:u w:val="single"/>
        </w:rPr>
        <w:t>15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cada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mês</w:t>
      </w:r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conta</w:t>
      </w:r>
      <w:r>
        <w:rPr>
          <w:spacing w:val="-4"/>
          <w:sz w:val="20"/>
        </w:rPr>
        <w:t xml:space="preserve"> </w:t>
      </w:r>
      <w:r>
        <w:rPr>
          <w:sz w:val="20"/>
        </w:rPr>
        <w:t>bancária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16"/>
          <w:sz w:val="20"/>
        </w:rPr>
        <w:t xml:space="preserve"> </w:t>
      </w:r>
      <w:r>
        <w:rPr>
          <w:sz w:val="20"/>
        </w:rPr>
        <w:t>beneficiado,</w:t>
      </w:r>
      <w:r>
        <w:rPr>
          <w:spacing w:val="-5"/>
          <w:sz w:val="20"/>
        </w:rPr>
        <w:t xml:space="preserve"> </w:t>
      </w:r>
      <w:r>
        <w:rPr>
          <w:sz w:val="20"/>
        </w:rPr>
        <w:t>não</w:t>
      </w:r>
      <w:r>
        <w:rPr>
          <w:spacing w:val="-4"/>
          <w:sz w:val="20"/>
        </w:rPr>
        <w:t xml:space="preserve"> </w:t>
      </w:r>
      <w:r>
        <w:rPr>
          <w:sz w:val="20"/>
        </w:rPr>
        <w:t>podendo</w:t>
      </w:r>
      <w:r>
        <w:rPr>
          <w:spacing w:val="-5"/>
          <w:sz w:val="20"/>
        </w:rPr>
        <w:t xml:space="preserve"> </w:t>
      </w:r>
      <w:r>
        <w:rPr>
          <w:sz w:val="20"/>
        </w:rPr>
        <w:t>ser</w:t>
      </w:r>
      <w:r>
        <w:rPr>
          <w:spacing w:val="-5"/>
          <w:sz w:val="20"/>
        </w:rPr>
        <w:t xml:space="preserve"> </w:t>
      </w:r>
      <w:r>
        <w:rPr>
          <w:sz w:val="20"/>
        </w:rPr>
        <w:t>conta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conjunta.</w:t>
      </w:r>
    </w:p>
    <w:p w:rsidR="007364CF" w:rsidRDefault="007364CF">
      <w:pPr>
        <w:pStyle w:val="Corpodetexto"/>
        <w:spacing w:before="2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50"/>
        </w:tabs>
        <w:ind w:left="2" w:right="89" w:firstLine="0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3"/>
          <w:sz w:val="20"/>
        </w:rPr>
        <w:t xml:space="preserve"> </w:t>
      </w:r>
      <w:r>
        <w:rPr>
          <w:b/>
          <w:sz w:val="20"/>
        </w:rPr>
        <w:t>Todos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itens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 dados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solicitados devem estar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completos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sendo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falta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qualquer informação acarretará na</w:t>
      </w:r>
      <w:r>
        <w:rPr>
          <w:spacing w:val="-2"/>
          <w:sz w:val="20"/>
        </w:rPr>
        <w:t xml:space="preserve"> </w:t>
      </w:r>
      <w:r>
        <w:rPr>
          <w:sz w:val="20"/>
        </w:rPr>
        <w:t>recusa</w:t>
      </w:r>
      <w:r>
        <w:rPr>
          <w:spacing w:val="-1"/>
          <w:sz w:val="20"/>
        </w:rPr>
        <w:t xml:space="preserve"> </w:t>
      </w:r>
      <w:r>
        <w:rPr>
          <w:sz w:val="20"/>
        </w:rPr>
        <w:t>do projeto. Anexar:</w:t>
      </w:r>
    </w:p>
    <w:p w:rsidR="007364CF" w:rsidRDefault="0082163D">
      <w:pPr>
        <w:pStyle w:val="Ttulo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1344422</wp:posOffset>
                </wp:positionH>
                <wp:positionV relativeFrom="paragraph">
                  <wp:posOffset>135474</wp:posOffset>
                </wp:positionV>
                <wp:extent cx="460375" cy="762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37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375" h="7620">
                              <a:moveTo>
                                <a:pt x="460247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460247" y="7620"/>
                              </a:lnTo>
                              <a:lnTo>
                                <a:pt x="4602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05.860001pt;margin-top:10.667295pt;width:36.24pt;height:.600010pt;mso-position-horizontal-relative:page;mso-position-vertical-relative:paragraph;z-index:15728640" id="docshape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 w:val="0"/>
        </w:rPr>
        <w:t>(02)</w:t>
      </w:r>
      <w:r>
        <w:rPr>
          <w:b w:val="0"/>
          <w:spacing w:val="-6"/>
        </w:rPr>
        <w:t xml:space="preserve"> </w:t>
      </w:r>
      <w:r>
        <w:t>DUAS</w:t>
      </w:r>
      <w:r>
        <w:rPr>
          <w:spacing w:val="-6"/>
        </w:rPr>
        <w:t xml:space="preserve"> </w:t>
      </w:r>
      <w:r>
        <w:t>CÓPIAS</w:t>
      </w:r>
      <w:r>
        <w:rPr>
          <w:spacing w:val="-5"/>
        </w:rPr>
        <w:t xml:space="preserve"> </w:t>
      </w:r>
      <w:r>
        <w:rPr>
          <w:spacing w:val="-2"/>
        </w:rPr>
        <w:t>LEGÍVEIS:</w:t>
      </w:r>
    </w:p>
    <w:p w:rsidR="007364CF" w:rsidRDefault="0082163D">
      <w:pPr>
        <w:pStyle w:val="Corpodetexto"/>
        <w:spacing w:before="1"/>
      </w:pPr>
      <w:r>
        <w:t>R.G.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C.P.F.;</w:t>
      </w:r>
    </w:p>
    <w:p w:rsidR="007364CF" w:rsidRDefault="0082163D">
      <w:pPr>
        <w:pStyle w:val="Corpodetexto"/>
      </w:pPr>
      <w:r>
        <w:t>Comprovante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rPr>
          <w:spacing w:val="-2"/>
        </w:rPr>
        <w:t>Residência;</w:t>
      </w:r>
    </w:p>
    <w:p w:rsidR="007364CF" w:rsidRDefault="0082163D">
      <w:pPr>
        <w:spacing w:before="1"/>
        <w:ind w:left="2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135460</wp:posOffset>
                </wp:positionV>
                <wp:extent cx="1426845" cy="762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6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6845" h="7620">
                              <a:moveTo>
                                <a:pt x="1426718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426718" y="7620"/>
                              </a:lnTo>
                              <a:lnTo>
                                <a:pt x="14267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42.699997pt;margin-top:10.666201pt;width:112.34pt;height:.600010pt;mso-position-horizontal-relative:page;mso-position-vertical-relative:paragraph;z-index:15729152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w:t>Cartão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Banco</w:t>
      </w:r>
      <w:r>
        <w:rPr>
          <w:spacing w:val="-4"/>
          <w:sz w:val="20"/>
        </w:rPr>
        <w:t xml:space="preserve"> </w:t>
      </w:r>
      <w:r>
        <w:rPr>
          <w:sz w:val="20"/>
        </w:rPr>
        <w:t>constando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agência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número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conta</w:t>
      </w:r>
      <w:r>
        <w:rPr>
          <w:b/>
          <w:spacing w:val="-1"/>
          <w:sz w:val="20"/>
        </w:rPr>
        <w:t xml:space="preserve"> </w:t>
      </w:r>
      <w:r>
        <w:rPr>
          <w:spacing w:val="-10"/>
          <w:sz w:val="20"/>
        </w:rPr>
        <w:t>e</w:t>
      </w:r>
    </w:p>
    <w:p w:rsidR="007364CF" w:rsidRDefault="0082163D">
      <w:pPr>
        <w:pStyle w:val="Corpodetexto"/>
        <w:spacing w:before="3"/>
        <w:rPr>
          <w:rFonts w:ascii="Arial MT" w:hAnsi="Arial MT"/>
        </w:rPr>
      </w:pPr>
      <w:r>
        <w:t>Cédula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CREF</w:t>
      </w:r>
      <w:r>
        <w:rPr>
          <w:spacing w:val="40"/>
        </w:rPr>
        <w:t xml:space="preserve"> </w:t>
      </w:r>
      <w:r>
        <w:rPr>
          <w:rFonts w:ascii="Arial MT" w:hAnsi="Arial MT"/>
        </w:rPr>
        <w:t>–</w:t>
      </w:r>
      <w:r>
        <w:rPr>
          <w:rFonts w:ascii="Arial MT" w:hAnsi="Arial MT"/>
          <w:spacing w:val="44"/>
        </w:rPr>
        <w:t xml:space="preserve"> </w:t>
      </w:r>
      <w:r>
        <w:t>Conselho</w:t>
      </w:r>
      <w:r>
        <w:rPr>
          <w:spacing w:val="40"/>
        </w:rPr>
        <w:t xml:space="preserve"> </w:t>
      </w:r>
      <w:r>
        <w:t>Regional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Educação</w:t>
      </w:r>
      <w:r>
        <w:rPr>
          <w:spacing w:val="38"/>
        </w:rPr>
        <w:t xml:space="preserve"> </w:t>
      </w:r>
      <w:r>
        <w:t xml:space="preserve">Física </w:t>
      </w:r>
      <w:r>
        <w:rPr>
          <w:b/>
          <w:u w:val="single"/>
        </w:rPr>
        <w:t>(atualizado)</w:t>
      </w:r>
      <w:r>
        <w:rPr>
          <w:b/>
          <w:spacing w:val="39"/>
        </w:rPr>
        <w:t xml:space="preserve"> </w:t>
      </w:r>
      <w:r>
        <w:rPr>
          <w:rFonts w:ascii="Arial MT" w:hAnsi="Arial MT"/>
          <w:spacing w:val="-10"/>
        </w:rPr>
        <w:t>–</w:t>
      </w:r>
    </w:p>
    <w:p w:rsidR="007364CF" w:rsidRDefault="0082163D">
      <w:pPr>
        <w:pStyle w:val="Corpodetexto"/>
        <w:spacing w:before="1"/>
      </w:pPr>
      <w:r>
        <w:rPr>
          <w:rFonts w:ascii="Arial MT" w:hAnsi="Arial MT"/>
        </w:rPr>
        <w:t>E</w:t>
      </w:r>
      <w:r>
        <w:t>xceto</w:t>
      </w:r>
      <w:r>
        <w:rPr>
          <w:spacing w:val="35"/>
        </w:rPr>
        <w:t xml:space="preserve"> </w:t>
      </w:r>
      <w:r>
        <w:t>professores</w:t>
      </w:r>
      <w:r>
        <w:rPr>
          <w:spacing w:val="35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artes</w:t>
      </w:r>
      <w:r>
        <w:rPr>
          <w:spacing w:val="33"/>
        </w:rPr>
        <w:t xml:space="preserve"> </w:t>
      </w:r>
      <w:r>
        <w:t>marciais</w:t>
      </w:r>
      <w:r>
        <w:rPr>
          <w:spacing w:val="3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deverão</w:t>
      </w:r>
      <w:r>
        <w:rPr>
          <w:spacing w:val="-5"/>
        </w:rPr>
        <w:t xml:space="preserve"> </w:t>
      </w:r>
      <w:r>
        <w:t>apresentar</w:t>
      </w:r>
      <w:r>
        <w:rPr>
          <w:spacing w:val="-5"/>
        </w:rPr>
        <w:t xml:space="preserve"> </w:t>
      </w:r>
      <w:r>
        <w:t>cópias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certificado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graduação</w:t>
      </w:r>
      <w:r>
        <w:rPr>
          <w:spacing w:val="-5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modalidade</w:t>
      </w:r>
      <w:r>
        <w:rPr>
          <w:spacing w:val="15"/>
        </w:rPr>
        <w:t xml:space="preserve"> </w:t>
      </w:r>
      <w:r>
        <w:rPr>
          <w:spacing w:val="-2"/>
        </w:rPr>
        <w:t>especifica</w:t>
      </w:r>
    </w:p>
    <w:p w:rsidR="007364CF" w:rsidRDefault="0082163D">
      <w:pPr>
        <w:pStyle w:val="Ttulo1"/>
        <w:spacing w:before="0"/>
        <w:rPr>
          <w:b w:val="0"/>
        </w:rPr>
      </w:pPr>
      <w:r>
        <w:rPr>
          <w:u w:val="single"/>
        </w:rPr>
        <w:t>(PROJETOS</w:t>
      </w:r>
      <w:r>
        <w:rPr>
          <w:spacing w:val="-8"/>
          <w:u w:val="single"/>
        </w:rPr>
        <w:t xml:space="preserve"> </w:t>
      </w:r>
      <w:r>
        <w:rPr>
          <w:u w:val="single"/>
        </w:rPr>
        <w:t>FALTANDO</w:t>
      </w:r>
      <w:r>
        <w:rPr>
          <w:spacing w:val="-7"/>
          <w:u w:val="single"/>
        </w:rPr>
        <w:t xml:space="preserve"> </w:t>
      </w:r>
      <w:r>
        <w:rPr>
          <w:u w:val="single"/>
        </w:rPr>
        <w:t>QUALQUER</w:t>
      </w:r>
      <w:r>
        <w:rPr>
          <w:spacing w:val="-6"/>
          <w:u w:val="single"/>
        </w:rPr>
        <w:t xml:space="preserve"> </w:t>
      </w:r>
      <w:r>
        <w:rPr>
          <w:u w:val="single"/>
        </w:rPr>
        <w:t>TIPO</w:t>
      </w:r>
      <w:r>
        <w:rPr>
          <w:spacing w:val="-5"/>
          <w:u w:val="single"/>
        </w:rPr>
        <w:t xml:space="preserve"> </w:t>
      </w:r>
      <w:r>
        <w:rPr>
          <w:u w:val="single"/>
        </w:rPr>
        <w:t>DE</w:t>
      </w:r>
      <w:r>
        <w:rPr>
          <w:spacing w:val="-5"/>
          <w:u w:val="single"/>
        </w:rPr>
        <w:t xml:space="preserve"> </w:t>
      </w:r>
      <w:r>
        <w:rPr>
          <w:u w:val="single"/>
        </w:rPr>
        <w:t>DOCUMENTO</w:t>
      </w:r>
      <w:r>
        <w:rPr>
          <w:spacing w:val="-5"/>
          <w:u w:val="single"/>
        </w:rPr>
        <w:t xml:space="preserve"> </w:t>
      </w:r>
      <w:r>
        <w:rPr>
          <w:u w:val="single"/>
        </w:rPr>
        <w:t>LISTANOS</w:t>
      </w:r>
      <w:r>
        <w:rPr>
          <w:spacing w:val="-6"/>
          <w:u w:val="single"/>
        </w:rPr>
        <w:t xml:space="preserve"> </w:t>
      </w:r>
      <w:r>
        <w:rPr>
          <w:u w:val="single"/>
        </w:rPr>
        <w:t>NO</w:t>
      </w:r>
      <w:r>
        <w:rPr>
          <w:spacing w:val="-7"/>
          <w:u w:val="single"/>
        </w:rPr>
        <w:t xml:space="preserve"> </w:t>
      </w:r>
      <w:r>
        <w:rPr>
          <w:u w:val="single"/>
        </w:rPr>
        <w:t>ITEM</w:t>
      </w:r>
      <w:r>
        <w:rPr>
          <w:spacing w:val="-6"/>
          <w:u w:val="single"/>
        </w:rPr>
        <w:t xml:space="preserve"> </w:t>
      </w:r>
      <w:proofErr w:type="gramStart"/>
      <w:r>
        <w:rPr>
          <w:u w:val="single"/>
        </w:rPr>
        <w:t>5</w:t>
      </w:r>
      <w:proofErr w:type="gramEnd"/>
      <w:r>
        <w:rPr>
          <w:u w:val="single"/>
        </w:rPr>
        <w:t>,</w:t>
      </w:r>
      <w:r>
        <w:rPr>
          <w:spacing w:val="-7"/>
          <w:u w:val="single"/>
        </w:rPr>
        <w:t xml:space="preserve"> </w:t>
      </w:r>
      <w:r>
        <w:rPr>
          <w:u w:val="single"/>
        </w:rPr>
        <w:t>NÃO</w:t>
      </w:r>
      <w:r>
        <w:rPr>
          <w:spacing w:val="-4"/>
          <w:u w:val="single"/>
        </w:rPr>
        <w:t xml:space="preserve"> </w:t>
      </w:r>
      <w:r>
        <w:rPr>
          <w:u w:val="single"/>
        </w:rPr>
        <w:t>SERÁ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ACEITO)</w:t>
      </w:r>
      <w:r>
        <w:rPr>
          <w:b w:val="0"/>
          <w:spacing w:val="-2"/>
        </w:rPr>
        <w:t>.</w:t>
      </w:r>
    </w:p>
    <w:p w:rsidR="007364CF" w:rsidRDefault="007364CF">
      <w:pPr>
        <w:pStyle w:val="Corpodetexto"/>
        <w:spacing w:before="4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57"/>
        </w:tabs>
        <w:ind w:left="2" w:right="96" w:firstLine="0"/>
        <w:jc w:val="both"/>
        <w:rPr>
          <w:sz w:val="20"/>
        </w:rPr>
      </w:pPr>
      <w:r>
        <w:rPr>
          <w:rFonts w:ascii="Arial MT" w:hAnsi="Arial MT"/>
          <w:sz w:val="20"/>
        </w:rPr>
        <w:t xml:space="preserve">– </w:t>
      </w:r>
      <w:r>
        <w:rPr>
          <w:sz w:val="20"/>
        </w:rPr>
        <w:t xml:space="preserve">A prioridade para a contratação dos projetos visará: 1- A </w:t>
      </w:r>
      <w:r>
        <w:rPr>
          <w:b/>
          <w:sz w:val="20"/>
        </w:rPr>
        <w:t xml:space="preserve">formação de atendimento de massificação e escolinhas esportivas </w:t>
      </w:r>
      <w:r>
        <w:rPr>
          <w:sz w:val="20"/>
        </w:rPr>
        <w:t xml:space="preserve">para população cruzeirense; 2 </w:t>
      </w:r>
      <w:r>
        <w:rPr>
          <w:rFonts w:ascii="Arial MT" w:hAnsi="Arial MT"/>
          <w:sz w:val="20"/>
        </w:rPr>
        <w:t xml:space="preserve">– </w:t>
      </w:r>
      <w:r>
        <w:rPr>
          <w:b/>
          <w:sz w:val="20"/>
        </w:rPr>
        <w:t xml:space="preserve">Manutenção da Saúde e melhora da qualidade de vida </w:t>
      </w:r>
      <w:r>
        <w:rPr>
          <w:sz w:val="20"/>
        </w:rPr>
        <w:t xml:space="preserve">para alunos de todas as idades, proporcionando oportunidades de conhecer e vivenciar diferentes atividades físicas e desportivas. 3- A </w:t>
      </w:r>
      <w:r>
        <w:rPr>
          <w:b/>
          <w:sz w:val="20"/>
        </w:rPr>
        <w:t xml:space="preserve">formação de equipes oficiais </w:t>
      </w:r>
      <w:r>
        <w:rPr>
          <w:sz w:val="20"/>
        </w:rPr>
        <w:t>que disputarão os Jogos organizados pela Secretaria de Esporte e Lazer do Estado de São Paulo e demais competições relevantes, representando o município de Cruzeiro;</w:t>
      </w:r>
    </w:p>
    <w:p w:rsidR="007364CF" w:rsidRDefault="007364CF">
      <w:pPr>
        <w:pStyle w:val="Corpodetexto"/>
        <w:spacing w:before="2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ind w:left="2" w:right="100" w:firstLine="0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4"/>
          <w:sz w:val="20"/>
        </w:rPr>
        <w:t xml:space="preserve"> </w:t>
      </w:r>
      <w:r>
        <w:rPr>
          <w:sz w:val="20"/>
        </w:rPr>
        <w:t>O</w:t>
      </w:r>
      <w:r>
        <w:rPr>
          <w:spacing w:val="-8"/>
          <w:sz w:val="20"/>
        </w:rPr>
        <w:t xml:space="preserve"> </w:t>
      </w:r>
      <w:r>
        <w:rPr>
          <w:sz w:val="20"/>
        </w:rPr>
        <w:t>Conselho</w:t>
      </w:r>
      <w:r>
        <w:rPr>
          <w:spacing w:val="-3"/>
          <w:sz w:val="20"/>
        </w:rPr>
        <w:t xml:space="preserve"> </w:t>
      </w:r>
      <w:r>
        <w:rPr>
          <w:sz w:val="20"/>
        </w:rPr>
        <w:t>Diretor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FADENP,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acordo</w:t>
      </w:r>
      <w:r>
        <w:rPr>
          <w:spacing w:val="-3"/>
          <w:sz w:val="20"/>
        </w:rPr>
        <w:t xml:space="preserve"> </w:t>
      </w:r>
      <w:r>
        <w:rPr>
          <w:sz w:val="20"/>
        </w:rPr>
        <w:t>com</w:t>
      </w:r>
      <w:r>
        <w:rPr>
          <w:spacing w:val="-7"/>
          <w:sz w:val="20"/>
        </w:rPr>
        <w:t xml:space="preserve"> </w:t>
      </w:r>
      <w:r>
        <w:rPr>
          <w:sz w:val="20"/>
        </w:rPr>
        <w:t>os</w:t>
      </w:r>
      <w:r>
        <w:rPr>
          <w:spacing w:val="-6"/>
          <w:sz w:val="20"/>
        </w:rPr>
        <w:t xml:space="preserve"> </w:t>
      </w:r>
      <w:r>
        <w:rPr>
          <w:b/>
          <w:sz w:val="20"/>
        </w:rPr>
        <w:t>interesses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município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disponibilidade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financeira</w:t>
      </w:r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z w:val="20"/>
        </w:rPr>
        <w:t>fará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contratação</w:t>
      </w:r>
      <w:r>
        <w:rPr>
          <w:spacing w:val="-7"/>
          <w:sz w:val="20"/>
        </w:rPr>
        <w:t xml:space="preserve"> </w:t>
      </w:r>
      <w:r>
        <w:rPr>
          <w:sz w:val="20"/>
        </w:rPr>
        <w:t>dos responsáveis pelos projetos apresentados para o desenvolvimento das</w:t>
      </w:r>
      <w:r>
        <w:rPr>
          <w:spacing w:val="37"/>
          <w:sz w:val="20"/>
        </w:rPr>
        <w:t xml:space="preserve"> </w:t>
      </w:r>
      <w:r>
        <w:rPr>
          <w:sz w:val="20"/>
        </w:rPr>
        <w:t>atividades.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62"/>
        </w:tabs>
        <w:spacing w:before="241"/>
        <w:ind w:left="2" w:right="104" w:firstLine="0"/>
        <w:jc w:val="both"/>
        <w:rPr>
          <w:sz w:val="20"/>
        </w:rPr>
      </w:pPr>
      <w:r>
        <w:rPr>
          <w:rFonts w:ascii="Arial MT" w:hAnsi="Arial MT"/>
          <w:sz w:val="20"/>
        </w:rPr>
        <w:t xml:space="preserve">– </w:t>
      </w:r>
      <w:r>
        <w:rPr>
          <w:sz w:val="20"/>
        </w:rPr>
        <w:t xml:space="preserve">O acompanhamento diário dos contratados em suas atividades esportivas será de </w:t>
      </w:r>
      <w:r>
        <w:rPr>
          <w:b/>
          <w:sz w:val="20"/>
        </w:rPr>
        <w:t>responsabilidade do Conselho Diretor do FADENP</w:t>
      </w:r>
      <w:r>
        <w:rPr>
          <w:sz w:val="20"/>
        </w:rPr>
        <w:t xml:space="preserve">, que poderá solicitar o cancelamento da bolsa-auxílio de qualquer beneficiado, conforme previsão no Termo de </w:t>
      </w:r>
      <w:r>
        <w:rPr>
          <w:spacing w:val="-2"/>
          <w:sz w:val="20"/>
        </w:rPr>
        <w:t>Compromisso.</w:t>
      </w:r>
    </w:p>
    <w:p w:rsidR="007364CF" w:rsidRDefault="0082163D">
      <w:pPr>
        <w:pStyle w:val="PargrafodaLista"/>
        <w:numPr>
          <w:ilvl w:val="0"/>
          <w:numId w:val="1"/>
        </w:numPr>
        <w:tabs>
          <w:tab w:val="left" w:pos="145"/>
        </w:tabs>
        <w:spacing w:before="242"/>
        <w:ind w:left="145" w:hanging="143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8"/>
          <w:sz w:val="20"/>
        </w:rPr>
        <w:t xml:space="preserve"> </w:t>
      </w:r>
      <w:r>
        <w:rPr>
          <w:sz w:val="20"/>
        </w:rPr>
        <w:t>Todos</w:t>
      </w:r>
      <w:r>
        <w:rPr>
          <w:spacing w:val="-5"/>
          <w:sz w:val="20"/>
        </w:rPr>
        <w:t xml:space="preserve"> </w:t>
      </w:r>
      <w:r>
        <w:rPr>
          <w:sz w:val="20"/>
        </w:rPr>
        <w:t>os</w:t>
      </w:r>
      <w:r>
        <w:rPr>
          <w:spacing w:val="-5"/>
          <w:sz w:val="20"/>
        </w:rPr>
        <w:t xml:space="preserve"> </w:t>
      </w:r>
      <w:r>
        <w:rPr>
          <w:sz w:val="20"/>
        </w:rPr>
        <w:t>itens</w:t>
      </w:r>
      <w:r>
        <w:rPr>
          <w:spacing w:val="-5"/>
          <w:sz w:val="20"/>
        </w:rPr>
        <w:t xml:space="preserve"> </w:t>
      </w:r>
      <w:r>
        <w:rPr>
          <w:sz w:val="20"/>
        </w:rPr>
        <w:t>presentes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8"/>
          <w:sz w:val="20"/>
        </w:rPr>
        <w:t xml:space="preserve"> </w:t>
      </w:r>
      <w:r>
        <w:rPr>
          <w:sz w:val="20"/>
        </w:rPr>
        <w:t>projeto</w:t>
      </w:r>
      <w:r>
        <w:rPr>
          <w:spacing w:val="-5"/>
          <w:sz w:val="20"/>
        </w:rPr>
        <w:t xml:space="preserve"> </w:t>
      </w:r>
      <w:r>
        <w:rPr>
          <w:sz w:val="20"/>
        </w:rPr>
        <w:t>deverão</w:t>
      </w:r>
      <w:r>
        <w:rPr>
          <w:spacing w:val="-5"/>
          <w:sz w:val="20"/>
        </w:rPr>
        <w:t xml:space="preserve"> </w:t>
      </w:r>
      <w:r>
        <w:rPr>
          <w:sz w:val="20"/>
        </w:rPr>
        <w:t>estar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preenchidos</w:t>
      </w:r>
    </w:p>
    <w:p w:rsidR="007364CF" w:rsidRDefault="007364CF">
      <w:pPr>
        <w:pStyle w:val="Corpodetexto"/>
        <w:ind w:left="0"/>
      </w:pPr>
    </w:p>
    <w:p w:rsidR="007364CF" w:rsidRDefault="0082163D">
      <w:pPr>
        <w:pStyle w:val="PargrafodaLista"/>
        <w:numPr>
          <w:ilvl w:val="0"/>
          <w:numId w:val="1"/>
        </w:numPr>
        <w:tabs>
          <w:tab w:val="left" w:pos="245"/>
        </w:tabs>
        <w:ind w:left="245" w:hanging="243"/>
        <w:jc w:val="both"/>
        <w:rPr>
          <w:sz w:val="20"/>
        </w:rPr>
      </w:pPr>
      <w:r>
        <w:rPr>
          <w:rFonts w:ascii="Arial MT" w:hAnsi="Arial MT"/>
          <w:sz w:val="20"/>
        </w:rPr>
        <w:t>–</w:t>
      </w:r>
      <w:r>
        <w:rPr>
          <w:rFonts w:ascii="Arial MT" w:hAnsi="Arial MT"/>
          <w:spacing w:val="-16"/>
          <w:sz w:val="20"/>
        </w:rPr>
        <w:t xml:space="preserve"> </w:t>
      </w:r>
      <w:r>
        <w:rPr>
          <w:sz w:val="20"/>
        </w:rPr>
        <w:t>As</w:t>
      </w:r>
      <w:r>
        <w:rPr>
          <w:spacing w:val="-12"/>
          <w:sz w:val="20"/>
        </w:rPr>
        <w:t xml:space="preserve"> </w:t>
      </w:r>
      <w:r>
        <w:rPr>
          <w:sz w:val="20"/>
        </w:rPr>
        <w:t>eventuais</w:t>
      </w:r>
      <w:r>
        <w:rPr>
          <w:spacing w:val="-8"/>
          <w:sz w:val="20"/>
        </w:rPr>
        <w:t xml:space="preserve"> </w:t>
      </w:r>
      <w:r>
        <w:rPr>
          <w:sz w:val="20"/>
        </w:rPr>
        <w:t>dúvidas</w:t>
      </w:r>
      <w:r>
        <w:rPr>
          <w:spacing w:val="-7"/>
          <w:sz w:val="20"/>
        </w:rPr>
        <w:t xml:space="preserve"> </w:t>
      </w:r>
      <w:r>
        <w:rPr>
          <w:sz w:val="20"/>
        </w:rPr>
        <w:t>poderão</w:t>
      </w:r>
      <w:r>
        <w:rPr>
          <w:spacing w:val="-6"/>
          <w:sz w:val="20"/>
        </w:rPr>
        <w:t xml:space="preserve"> </w:t>
      </w:r>
      <w:r>
        <w:rPr>
          <w:sz w:val="20"/>
        </w:rPr>
        <w:t>ser</w:t>
      </w:r>
      <w:r>
        <w:rPr>
          <w:spacing w:val="-11"/>
          <w:sz w:val="20"/>
        </w:rPr>
        <w:t xml:space="preserve"> </w:t>
      </w:r>
      <w:r>
        <w:rPr>
          <w:sz w:val="20"/>
        </w:rPr>
        <w:t>esclarecidas</w:t>
      </w:r>
      <w:r>
        <w:rPr>
          <w:spacing w:val="-7"/>
          <w:sz w:val="20"/>
        </w:rPr>
        <w:t xml:space="preserve"> </w:t>
      </w:r>
      <w:r>
        <w:rPr>
          <w:sz w:val="20"/>
        </w:rPr>
        <w:t>com</w:t>
      </w:r>
      <w:r>
        <w:rPr>
          <w:spacing w:val="-11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z w:val="20"/>
        </w:rPr>
        <w:t>Conselho</w:t>
      </w:r>
      <w:r>
        <w:rPr>
          <w:spacing w:val="-7"/>
          <w:sz w:val="20"/>
        </w:rPr>
        <w:t xml:space="preserve"> </w:t>
      </w:r>
      <w:r>
        <w:rPr>
          <w:sz w:val="20"/>
        </w:rPr>
        <w:t>Diretor</w:t>
      </w:r>
      <w:r>
        <w:rPr>
          <w:spacing w:val="-11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FADENP,</w:t>
      </w:r>
      <w:r>
        <w:rPr>
          <w:spacing w:val="-9"/>
          <w:sz w:val="20"/>
        </w:rPr>
        <w:t xml:space="preserve"> </w:t>
      </w:r>
      <w:r>
        <w:rPr>
          <w:sz w:val="20"/>
        </w:rPr>
        <w:t>pessoalmente,</w:t>
      </w:r>
      <w:r>
        <w:rPr>
          <w:spacing w:val="-8"/>
          <w:sz w:val="20"/>
        </w:rPr>
        <w:t xml:space="preserve"> </w:t>
      </w:r>
      <w:r>
        <w:rPr>
          <w:sz w:val="20"/>
        </w:rPr>
        <w:t>na</w:t>
      </w:r>
      <w:r>
        <w:rPr>
          <w:spacing w:val="-9"/>
          <w:sz w:val="20"/>
        </w:rPr>
        <w:t xml:space="preserve"> </w:t>
      </w:r>
      <w:r>
        <w:rPr>
          <w:sz w:val="20"/>
        </w:rPr>
        <w:t>sede</w:t>
      </w:r>
      <w:r>
        <w:rPr>
          <w:spacing w:val="-9"/>
          <w:sz w:val="20"/>
        </w:rPr>
        <w:t xml:space="preserve"> </w:t>
      </w:r>
      <w:r>
        <w:rPr>
          <w:sz w:val="20"/>
        </w:rPr>
        <w:t>do</w:t>
      </w:r>
      <w:r>
        <w:rPr>
          <w:spacing w:val="-10"/>
          <w:sz w:val="20"/>
        </w:rPr>
        <w:t xml:space="preserve"> Complexo Esportivo. </w:t>
      </w:r>
    </w:p>
    <w:p w:rsidR="009643FA" w:rsidRDefault="00CB3BD6">
      <w:r>
        <w:br w:type="page"/>
      </w:r>
    </w:p>
    <w:p w:rsidR="00CB3BD6" w:rsidRDefault="00CB3BD6" w:rsidP="00CB3BD6">
      <w:pPr>
        <w:jc w:val="center"/>
      </w:pPr>
    </w:p>
    <w:p w:rsidR="00CB3BD6" w:rsidRPr="00CB3BD6" w:rsidRDefault="00CB3BD6" w:rsidP="00CB3BD6">
      <w:pPr>
        <w:jc w:val="center"/>
        <w:rPr>
          <w:b/>
        </w:rPr>
      </w:pPr>
      <w:r w:rsidRPr="00CB3BD6">
        <w:rPr>
          <w:b/>
        </w:rPr>
        <w:t>COMUNICADO DE PRORROGAÇÃO DO PRAZO – FADENP 2026</w:t>
      </w:r>
    </w:p>
    <w:p w:rsidR="00CB3BD6" w:rsidRDefault="00CB3BD6" w:rsidP="00CB3BD6">
      <w:r>
        <w:br/>
      </w:r>
      <w:r>
        <w:br/>
        <w:t xml:space="preserve">Comunicado nº </w:t>
      </w:r>
      <w:r>
        <w:t>002/2025</w:t>
      </w:r>
      <w:r>
        <w:br/>
        <w:t>Assunto: Prorrogação do Prazo de Entrega – Projetos Esportivos FADENP 2026</w:t>
      </w:r>
    </w:p>
    <w:p w:rsidR="00CB3BD6" w:rsidRDefault="00CB3BD6" w:rsidP="00CB3BD6">
      <w:pPr>
        <w:jc w:val="both"/>
      </w:pPr>
      <w:r>
        <w:br/>
      </w:r>
      <w:r>
        <w:br/>
        <w:t xml:space="preserve"> </w:t>
      </w:r>
      <w:r>
        <w:tab/>
      </w:r>
      <w:r>
        <w:tab/>
      </w:r>
      <w:r>
        <w:t xml:space="preserve">O FADENP – Fundo de Apoio ao Desporto Não Profissional informa que o prazo para entrega dos projetos referentes ao processo de seleção de bolsistas/técnicos para o ano de </w:t>
      </w:r>
      <w:r>
        <w:t>2026, originalmente previsto para encerrar em 05</w:t>
      </w:r>
      <w:r>
        <w:t xml:space="preserve"> de dezembro de 2025, fica prorrogado para a próxima semana do dia 09 </w:t>
      </w:r>
      <w:r>
        <w:t xml:space="preserve">até o dia 12 de dezembro de 2025, no mesmo local e </w:t>
      </w:r>
      <w:proofErr w:type="gramStart"/>
      <w:r>
        <w:t>horário anteriormente estabelecidos</w:t>
      </w:r>
      <w:proofErr w:type="gramEnd"/>
      <w:r>
        <w:t>.</w:t>
      </w:r>
      <w:r>
        <w:br/>
      </w:r>
      <w:r>
        <w:br/>
        <w:t xml:space="preserve"> </w:t>
      </w:r>
      <w:r>
        <w:tab/>
      </w:r>
      <w:r>
        <w:tab/>
      </w:r>
      <w:r>
        <w:t>A prorrogação se dá em razão da necessidade administrativa constatada pelo Consel</w:t>
      </w:r>
      <w:r>
        <w:t>ho Diretor do FADENP, garantindo maior oportunidade para participação dos interessados.</w:t>
      </w:r>
    </w:p>
    <w:p w:rsidR="00CB3BD6" w:rsidRDefault="00CB3BD6" w:rsidP="00CB3BD6">
      <w:r>
        <w:br/>
      </w:r>
      <w:r>
        <w:br/>
        <w:t>Local de entrega: Recepção do Complexo Esportivo – Rua Dr. José Rodrigues Alves Sobrinho, 191, Vila Suely – Cruzeiro/SP</w:t>
      </w:r>
      <w:r>
        <w:br/>
        <w:t>Horário: Das 08h às 17h</w:t>
      </w:r>
      <w:r>
        <w:br/>
        <w:t>Prazo final prorrogado:</w:t>
      </w:r>
      <w:r>
        <w:t xml:space="preserve"> 12 de dezembro de 2025. </w:t>
      </w:r>
      <w:bookmarkStart w:id="0" w:name="_GoBack"/>
      <w:bookmarkEnd w:id="0"/>
    </w:p>
    <w:p w:rsidR="00CB3BD6" w:rsidRDefault="00CB3BD6" w:rsidP="00CB3BD6">
      <w:r>
        <w:br/>
      </w:r>
      <w:r>
        <w:br/>
        <w:t xml:space="preserve"> </w:t>
      </w:r>
      <w:r>
        <w:tab/>
      </w:r>
      <w:r>
        <w:tab/>
      </w:r>
      <w:r>
        <w:t>Permanecem inalteradas todas as demais condições previstas no Edital já publicado.</w:t>
      </w:r>
    </w:p>
    <w:p w:rsidR="00CB3BD6" w:rsidRDefault="00CB3BD6" w:rsidP="00CB3BD6">
      <w:pPr>
        <w:jc w:val="center"/>
      </w:pPr>
      <w:r>
        <w:br/>
      </w:r>
      <w:r>
        <w:br/>
        <w:t>Cruzeiro/SP, 05</w:t>
      </w:r>
      <w:r>
        <w:t xml:space="preserve"> de dezembro de 2025.</w:t>
      </w:r>
      <w:r>
        <w:br/>
        <w:t>Conselho Diretor do FADENP.</w:t>
      </w:r>
    </w:p>
    <w:p w:rsidR="009643FA" w:rsidRDefault="00CB3BD6" w:rsidP="00CB3BD6">
      <w:r>
        <w:br/>
      </w:r>
    </w:p>
    <w:sectPr w:rsidR="009643FA">
      <w:type w:val="continuous"/>
      <w:pgSz w:w="11940" w:h="16860"/>
      <w:pgMar w:top="34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C2577"/>
    <w:multiLevelType w:val="hybridMultilevel"/>
    <w:tmpl w:val="1C7C3FE6"/>
    <w:lvl w:ilvl="0" w:tplc="AEF8F336">
      <w:start w:val="1"/>
      <w:numFmt w:val="decimal"/>
      <w:lvlText w:val="%1"/>
      <w:lvlJc w:val="left"/>
      <w:pPr>
        <w:ind w:left="194" w:hanging="19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4"/>
        <w:sz w:val="20"/>
        <w:szCs w:val="20"/>
        <w:lang w:val="pt-PT" w:eastAsia="en-US" w:bidi="ar-SA"/>
      </w:rPr>
    </w:lvl>
    <w:lvl w:ilvl="1" w:tplc="E4008712">
      <w:numFmt w:val="bullet"/>
      <w:lvlText w:val="•"/>
      <w:lvlJc w:val="left"/>
      <w:pPr>
        <w:ind w:left="1245" w:hanging="192"/>
      </w:pPr>
      <w:rPr>
        <w:rFonts w:hint="default"/>
        <w:lang w:val="pt-PT" w:eastAsia="en-US" w:bidi="ar-SA"/>
      </w:rPr>
    </w:lvl>
    <w:lvl w:ilvl="2" w:tplc="68C25A06">
      <w:numFmt w:val="bullet"/>
      <w:lvlText w:val="•"/>
      <w:lvlJc w:val="left"/>
      <w:pPr>
        <w:ind w:left="2291" w:hanging="192"/>
      </w:pPr>
      <w:rPr>
        <w:rFonts w:hint="default"/>
        <w:lang w:val="pt-PT" w:eastAsia="en-US" w:bidi="ar-SA"/>
      </w:rPr>
    </w:lvl>
    <w:lvl w:ilvl="3" w:tplc="1FF8E1F6">
      <w:numFmt w:val="bullet"/>
      <w:lvlText w:val="•"/>
      <w:lvlJc w:val="left"/>
      <w:pPr>
        <w:ind w:left="3336" w:hanging="192"/>
      </w:pPr>
      <w:rPr>
        <w:rFonts w:hint="default"/>
        <w:lang w:val="pt-PT" w:eastAsia="en-US" w:bidi="ar-SA"/>
      </w:rPr>
    </w:lvl>
    <w:lvl w:ilvl="4" w:tplc="3F3C31BA">
      <w:numFmt w:val="bullet"/>
      <w:lvlText w:val="•"/>
      <w:lvlJc w:val="left"/>
      <w:pPr>
        <w:ind w:left="4382" w:hanging="192"/>
      </w:pPr>
      <w:rPr>
        <w:rFonts w:hint="default"/>
        <w:lang w:val="pt-PT" w:eastAsia="en-US" w:bidi="ar-SA"/>
      </w:rPr>
    </w:lvl>
    <w:lvl w:ilvl="5" w:tplc="23BAF946">
      <w:numFmt w:val="bullet"/>
      <w:lvlText w:val="•"/>
      <w:lvlJc w:val="left"/>
      <w:pPr>
        <w:ind w:left="5428" w:hanging="192"/>
      </w:pPr>
      <w:rPr>
        <w:rFonts w:hint="default"/>
        <w:lang w:val="pt-PT" w:eastAsia="en-US" w:bidi="ar-SA"/>
      </w:rPr>
    </w:lvl>
    <w:lvl w:ilvl="6" w:tplc="91BE98A2">
      <w:numFmt w:val="bullet"/>
      <w:lvlText w:val="•"/>
      <w:lvlJc w:val="left"/>
      <w:pPr>
        <w:ind w:left="6473" w:hanging="192"/>
      </w:pPr>
      <w:rPr>
        <w:rFonts w:hint="default"/>
        <w:lang w:val="pt-PT" w:eastAsia="en-US" w:bidi="ar-SA"/>
      </w:rPr>
    </w:lvl>
    <w:lvl w:ilvl="7" w:tplc="0D002C5A">
      <w:numFmt w:val="bullet"/>
      <w:lvlText w:val="•"/>
      <w:lvlJc w:val="left"/>
      <w:pPr>
        <w:ind w:left="7519" w:hanging="192"/>
      </w:pPr>
      <w:rPr>
        <w:rFonts w:hint="default"/>
        <w:lang w:val="pt-PT" w:eastAsia="en-US" w:bidi="ar-SA"/>
      </w:rPr>
    </w:lvl>
    <w:lvl w:ilvl="8" w:tplc="F348956C">
      <w:numFmt w:val="bullet"/>
      <w:lvlText w:val="•"/>
      <w:lvlJc w:val="left"/>
      <w:pPr>
        <w:ind w:left="8565" w:hanging="192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64CF"/>
    <w:rsid w:val="007364CF"/>
    <w:rsid w:val="0082163D"/>
    <w:rsid w:val="008941FA"/>
    <w:rsid w:val="009643FA"/>
    <w:rsid w:val="009A32CB"/>
    <w:rsid w:val="009C44DF"/>
    <w:rsid w:val="00C136F0"/>
    <w:rsid w:val="00CB3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ind w:right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941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41FA"/>
    <w:rPr>
      <w:rFonts w:ascii="Tahoma" w:eastAsia="Calibri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2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2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ind w:right="1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8941F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41FA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2025-12-05T14:04:00Z</dcterms:created>
  <dcterms:modified xsi:type="dcterms:W3CDTF">2025-12-05T14:04:00Z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2025-11-12T00:00:00Z</vt:filetime>
  </property>
</Properties>
</file>