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spacing w:line="360" w:lineRule="auto"/>
        <w:rPr>
          <w:rFonts w:ascii="Arial" w:cs="Arial" w:eastAsia="Arial" w:hAnsi="Arial"/>
        </w:rPr>
      </w:pPr>
      <w:r w:rsidDel="00000000" w:rsidR="00000000" w:rsidRPr="00000000">
        <w:rPr>
          <w:rtl w:val="0"/>
        </w:rPr>
      </w:r>
    </w:p>
    <w:p w:rsidR="00000000" w:rsidDel="00000000" w:rsidP="00000000" w:rsidRDefault="00000000" w:rsidRPr="00000000" w14:paraId="00000003">
      <w:pPr>
        <w:spacing w:line="360" w:lineRule="auto"/>
        <w:jc w:val="both"/>
        <w:rPr>
          <w:rFonts w:ascii="Arial" w:cs="Arial" w:eastAsia="Arial" w:hAnsi="Arial"/>
        </w:rPr>
      </w:pPr>
      <w:r w:rsidDel="00000000" w:rsidR="00000000" w:rsidRPr="00000000">
        <w:rPr>
          <w:rFonts w:ascii="Arial" w:cs="Arial" w:eastAsia="Arial" w:hAnsi="Arial"/>
          <w:b w:val="1"/>
          <w:bCs w:val="1"/>
          <w:rtl w:val="0"/>
        </w:rPr>
        <w:t xml:space="preserve">EDITAL Nº 01/2026/SEC - CREDENCIAMENTO COMPLEMENTAR DE PROPONENTES PARA OFICINAS CULTURAIS DO PROGRAMA FACUNP FORMAÇÃO.</w:t>
      </w:r>
      <w:r w:rsidDel="00000000" w:rsidR="00000000" w:rsidRPr="00000000">
        <w:rPr>
          <w:rtl w:val="0"/>
        </w:rPr>
      </w:r>
    </w:p>
    <w:p w:rsidR="00000000" w:rsidDel="00000000" w:rsidP="00000000" w:rsidRDefault="00000000" w:rsidRPr="00000000" w14:paraId="00000004">
      <w:pPr>
        <w:spacing w:line="360" w:lineRule="auto"/>
        <w:rPr>
          <w:rFonts w:ascii="Arial" w:cs="Arial" w:eastAsia="Arial" w:hAnsi="Arial"/>
        </w:rPr>
      </w:pPr>
      <w:r w:rsidDel="00000000" w:rsidR="00000000" w:rsidRPr="00000000">
        <w:rPr>
          <w:rtl w:val="0"/>
        </w:rPr>
      </w:r>
    </w:p>
    <w:p w:rsidR="00000000" w:rsidDel="00000000" w:rsidP="00000000" w:rsidRDefault="00000000" w:rsidRPr="00000000" w14:paraId="00000005">
      <w:pPr>
        <w:spacing w:line="360" w:lineRule="auto"/>
        <w:rPr>
          <w:rFonts w:ascii="Arial" w:cs="Arial" w:eastAsia="Arial" w:hAnsi="Arial"/>
        </w:rPr>
      </w:pPr>
      <w:r w:rsidDel="00000000" w:rsidR="00000000" w:rsidRPr="00000000">
        <w:rPr>
          <w:rtl w:val="0"/>
        </w:rPr>
      </w:r>
    </w:p>
    <w:p w:rsidR="00000000" w:rsidDel="00000000" w:rsidP="00000000" w:rsidRDefault="00000000" w:rsidRPr="00000000" w14:paraId="00000006">
      <w:pPr>
        <w:spacing w:line="36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Anexo IV</w:t>
      </w:r>
      <w:r w:rsidDel="00000000" w:rsidR="00000000" w:rsidRPr="00000000">
        <w:rPr>
          <w:rFonts w:ascii="Arial" w:cs="Arial" w:eastAsia="Arial" w:hAnsi="Arial"/>
          <w:rtl w:val="0"/>
        </w:rPr>
        <w:t xml:space="preserve"> – </w:t>
      </w:r>
      <w:r w:rsidDel="00000000" w:rsidR="00000000" w:rsidRPr="00000000">
        <w:rPr>
          <w:rFonts w:ascii="Arial" w:cs="Arial" w:eastAsia="Arial" w:hAnsi="Arial"/>
          <w:b w:val="1"/>
          <w:bCs w:val="1"/>
          <w:rtl w:val="0"/>
        </w:rPr>
        <w:t xml:space="preserve">AUTODECLARAÇÃO DE PESSOA NEGRA (PRETA OU PARDA)</w:t>
      </w:r>
    </w:p>
    <w:p w:rsidR="00000000" w:rsidDel="00000000" w:rsidP="00000000" w:rsidRDefault="00000000" w:rsidRPr="00000000" w14:paraId="00000007">
      <w:pPr>
        <w:spacing w:line="360" w:lineRule="auto"/>
        <w:jc w:val="center"/>
        <w:rPr>
          <w:rFonts w:ascii="Arial" w:cs="Arial" w:eastAsia="Arial" w:hAnsi="Arial"/>
          <w:b w:val="1"/>
          <w:bCs w:val="1"/>
        </w:rPr>
      </w:pPr>
      <w:r w:rsidDel="00000000" w:rsidR="00000000" w:rsidRPr="00000000">
        <w:rPr>
          <w:rFonts w:ascii="Arial" w:cs="Arial" w:eastAsia="Arial" w:hAnsi="Arial"/>
          <w:i w:val="1"/>
          <w:iCs w:val="1"/>
          <w:sz w:val="20"/>
          <w:szCs w:val="20"/>
          <w:rtl w:val="0"/>
        </w:rPr>
        <w:t xml:space="preserve">Este documento deverá ser preenchido, convertido em formato PDF e nomeado conforme o padrão estabelecido no Edital.</w:t>
      </w:r>
      <w:r w:rsidDel="00000000" w:rsidR="00000000" w:rsidRPr="00000000">
        <w:rPr>
          <w:rtl w:val="0"/>
        </w:rPr>
      </w:r>
    </w:p>
    <w:p w:rsidR="00000000" w:rsidDel="00000000" w:rsidP="00000000" w:rsidRDefault="00000000" w:rsidRPr="00000000" w14:paraId="00000008">
      <w:pPr>
        <w:spacing w:line="360" w:lineRule="auto"/>
        <w:rPr>
          <w:rFonts w:ascii="Arial" w:cs="Arial" w:eastAsia="Arial" w:hAnsi="Arial"/>
        </w:rPr>
      </w:pPr>
      <w:r w:rsidDel="00000000" w:rsidR="00000000" w:rsidRPr="00000000">
        <w:rPr>
          <w:rtl w:val="0"/>
        </w:rPr>
      </w:r>
    </w:p>
    <w:p w:rsidR="00000000" w:rsidDel="00000000" w:rsidP="00000000" w:rsidRDefault="00000000" w:rsidRPr="00000000" w14:paraId="00000009">
      <w:pPr>
        <w:spacing w:line="360" w:lineRule="auto"/>
        <w:rPr>
          <w:rFonts w:ascii="Arial" w:cs="Arial" w:eastAsia="Arial" w:hAnsi="Arial"/>
        </w:rPr>
      </w:pPr>
      <w:r w:rsidDel="00000000" w:rsidR="00000000" w:rsidRPr="00000000">
        <w:rPr>
          <w:rtl w:val="0"/>
        </w:rPr>
      </w:r>
    </w:p>
    <w:p w:rsidR="00000000" w:rsidDel="00000000" w:rsidP="00000000" w:rsidRDefault="00000000" w:rsidRPr="00000000" w14:paraId="0000000A">
      <w:pPr>
        <w:spacing w:line="360" w:lineRule="auto"/>
        <w:jc w:val="both"/>
        <w:rPr>
          <w:rFonts w:ascii="Arial" w:cs="Arial" w:eastAsia="Arial" w:hAnsi="Arial"/>
          <w:b w:val="1"/>
          <w:bCs w:val="1"/>
        </w:rPr>
      </w:pPr>
      <w:r w:rsidDel="00000000" w:rsidR="00000000" w:rsidRPr="00000000">
        <w:rPr>
          <w:rFonts w:ascii="Arial" w:cs="Arial" w:eastAsia="Arial" w:hAnsi="Arial"/>
          <w:rtl w:val="0"/>
        </w:rPr>
        <w:t xml:space="preserve">Eu, _______________________________________________________________,</w:t>
        <w:br w:type="textWrapping"/>
        <w:t xml:space="preserve">CPF nº ________________________________, declaro, para fins de participação no </w:t>
      </w:r>
      <w:r w:rsidDel="00000000" w:rsidR="00000000" w:rsidRPr="00000000">
        <w:rPr>
          <w:rFonts w:ascii="Arial" w:cs="Arial" w:eastAsia="Arial" w:hAnsi="Arial"/>
          <w:b w:val="1"/>
          <w:bCs w:val="1"/>
          <w:rtl w:val="0"/>
        </w:rPr>
        <w:t xml:space="preserve">Edital Nº 01/2026/SEC - Credenciamento complementar de proponentes para oficinas culturais do Programa FACUNP Formação, </w:t>
      </w:r>
      <w:r w:rsidDel="00000000" w:rsidR="00000000" w:rsidRPr="00000000">
        <w:rPr>
          <w:rFonts w:ascii="Arial" w:cs="Arial" w:eastAsia="Arial" w:hAnsi="Arial"/>
          <w:rtl w:val="0"/>
        </w:rPr>
        <w:t xml:space="preserve">que me identifico como </w:t>
      </w:r>
      <w:r w:rsidDel="00000000" w:rsidR="00000000" w:rsidRPr="00000000">
        <w:rPr>
          <w:rFonts w:ascii="Arial" w:cs="Arial" w:eastAsia="Arial" w:hAnsi="Arial"/>
          <w:b w:val="1"/>
          <w:bCs w:val="1"/>
          <w:rtl w:val="0"/>
        </w:rPr>
        <w:t xml:space="preserve">pessoa negra (preta ou parda)</w:t>
      </w:r>
      <w:r w:rsidDel="00000000" w:rsidR="00000000" w:rsidRPr="00000000">
        <w:rPr>
          <w:rFonts w:ascii="Arial" w:cs="Arial" w:eastAsia="Arial" w:hAnsi="Arial"/>
          <w:rtl w:val="0"/>
        </w:rPr>
        <w:t xml:space="preserve">, conforme classificação adotada pelo Instituto Brasileiro de Geografia e Estatística – IBGE.</w:t>
      </w:r>
      <w:r w:rsidDel="00000000" w:rsidR="00000000" w:rsidRPr="00000000">
        <w:rPr>
          <w:rtl w:val="0"/>
        </w:rPr>
      </w:r>
    </w:p>
    <w:p w:rsidR="00000000" w:rsidDel="00000000" w:rsidP="00000000" w:rsidRDefault="00000000" w:rsidRPr="00000000" w14:paraId="0000000B">
      <w:pPr>
        <w:spacing w:line="360" w:lineRule="auto"/>
        <w:jc w:val="both"/>
        <w:rPr>
          <w:rFonts w:ascii="Arial" w:cs="Arial" w:eastAsia="Arial" w:hAnsi="Arial"/>
        </w:rPr>
      </w:pPr>
      <w:r w:rsidDel="00000000" w:rsidR="00000000" w:rsidRPr="00000000">
        <w:rPr>
          <w:rFonts w:ascii="Arial" w:cs="Arial" w:eastAsia="Arial" w:hAnsi="Arial"/>
          <w:rtl w:val="0"/>
        </w:rPr>
        <w:t xml:space="preserve">Declaro estar ciente de que a prestação de informação falsa poderá ensejar as sanções previstas em lei e no edital.</w:t>
      </w:r>
    </w:p>
    <w:p w:rsidR="00000000" w:rsidDel="00000000" w:rsidP="00000000" w:rsidRDefault="00000000" w:rsidRPr="00000000" w14:paraId="0000000C">
      <w:pPr>
        <w:spacing w:line="360" w:lineRule="auto"/>
        <w:rPr>
          <w:rFonts w:ascii="Arial" w:cs="Arial" w:eastAsia="Arial" w:hAnsi="Arial"/>
        </w:rPr>
      </w:pPr>
      <w:r w:rsidDel="00000000" w:rsidR="00000000" w:rsidRPr="00000000">
        <w:rPr>
          <w:rtl w:val="0"/>
        </w:rPr>
      </w:r>
    </w:p>
    <w:p w:rsidR="00000000" w:rsidDel="00000000" w:rsidP="00000000" w:rsidRDefault="00000000" w:rsidRPr="00000000" w14:paraId="0000000D">
      <w:pPr>
        <w:spacing w:line="360" w:lineRule="auto"/>
        <w:rPr>
          <w:rFonts w:ascii="Arial" w:cs="Arial" w:eastAsia="Arial" w:hAnsi="Arial"/>
        </w:rPr>
      </w:pPr>
      <w:r w:rsidDel="00000000" w:rsidR="00000000" w:rsidRPr="00000000">
        <w:rPr>
          <w:rFonts w:ascii="Arial" w:cs="Arial" w:eastAsia="Arial" w:hAnsi="Arial"/>
          <w:rtl w:val="0"/>
        </w:rPr>
        <w:t xml:space="preserve">Local e data: ___________________________________________</w:t>
      </w:r>
    </w:p>
    <w:p w:rsidR="00000000" w:rsidDel="00000000" w:rsidP="00000000" w:rsidRDefault="00000000" w:rsidRPr="00000000" w14:paraId="0000000E">
      <w:pPr>
        <w:spacing w:line="360" w:lineRule="auto"/>
        <w:rPr>
          <w:rFonts w:ascii="Arial" w:cs="Arial" w:eastAsia="Arial" w:hAnsi="Arial"/>
        </w:rPr>
      </w:pPr>
      <w:r w:rsidDel="00000000" w:rsidR="00000000" w:rsidRPr="00000000">
        <w:rPr>
          <w:rtl w:val="0"/>
        </w:rPr>
      </w:r>
    </w:p>
    <w:p w:rsidR="00000000" w:rsidDel="00000000" w:rsidP="00000000" w:rsidRDefault="00000000" w:rsidRPr="00000000" w14:paraId="0000000F">
      <w:pPr>
        <w:spacing w:line="360" w:lineRule="auto"/>
        <w:rPr>
          <w:rFonts w:ascii="Arial" w:cs="Arial" w:eastAsia="Arial" w:hAnsi="Arial"/>
        </w:rPr>
      </w:pPr>
      <w:r w:rsidDel="00000000" w:rsidR="00000000" w:rsidRPr="00000000">
        <w:rPr>
          <w:rFonts w:ascii="Arial" w:cs="Arial" w:eastAsia="Arial" w:hAnsi="Arial"/>
          <w:rtl w:val="0"/>
        </w:rPr>
        <w:t xml:space="preserve">Assinatura do(a) proponente: ______________________________</w:t>
      </w:r>
    </w:p>
    <w:p w:rsidR="00000000" w:rsidDel="00000000" w:rsidP="00000000" w:rsidRDefault="00000000" w:rsidRPr="00000000" w14:paraId="00000010">
      <w:pPr>
        <w:spacing w:line="360" w:lineRule="auto"/>
        <w:rPr>
          <w:rFonts w:ascii="Arial" w:cs="Arial" w:eastAsia="Arial" w:hAnsi="Arial"/>
        </w:rPr>
      </w:pPr>
      <w:r w:rsidDel="00000000" w:rsidR="00000000" w:rsidRPr="00000000">
        <w:rPr>
          <w:rtl w:val="0"/>
        </w:rPr>
      </w:r>
    </w:p>
    <w:p w:rsidR="00000000" w:rsidDel="00000000" w:rsidP="00000000" w:rsidRDefault="00000000" w:rsidRPr="00000000" w14:paraId="00000011">
      <w:pPr>
        <w:spacing w:line="360" w:lineRule="auto"/>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012">
      <w:pPr>
        <w:spacing w:line="360" w:lineRule="auto"/>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013">
      <w:pPr>
        <w:spacing w:line="360" w:lineRule="auto"/>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014">
      <w:pPr>
        <w:spacing w:line="36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Orientações ao(à) proponente:</w:t>
      </w:r>
    </w:p>
    <w:p w:rsidR="00000000" w:rsidDel="00000000" w:rsidP="00000000" w:rsidRDefault="00000000" w:rsidRPr="00000000" w14:paraId="00000015">
      <w:pPr>
        <w:spacing w:line="360" w:lineRule="auto"/>
        <w:jc w:val="both"/>
        <w:rPr>
          <w:rFonts w:ascii="Arial" w:cs="Arial" w:eastAsia="Arial" w:hAnsi="Arial"/>
          <w:b w:val="1"/>
          <w:bCs w:val="1"/>
        </w:rPr>
      </w:pPr>
      <w:r w:rsidDel="00000000" w:rsidR="00000000" w:rsidRPr="00000000">
        <w:rPr>
          <w:rFonts w:ascii="Arial" w:cs="Arial" w:eastAsia="Arial" w:hAnsi="Arial"/>
          <w:sz w:val="20"/>
          <w:szCs w:val="20"/>
          <w:rtl w:val="0"/>
        </w:rPr>
        <w:t xml:space="preserve">As autodeclarações destinam-se exclusivamente aos(às) proponentes que desejarem concorrer às vagas reservadas pelas políticas de cotas, conforme previsto no Edital de Credenciamento FACUNP Formação 2026.A autodeclaração será utilizada apenas para fins de credenciamento, nos termos da legislação vigente. A eventual solicitação de documentação complementar para fins de verificação das informações declaradas ocorrerá apenas na etapa específica do edital, quando cabível, não sendo exigida no momento da inscrição.</w:t>
      </w:r>
      <w:r w:rsidDel="00000000" w:rsidR="00000000" w:rsidRPr="00000000">
        <w:rPr>
          <w:rtl w:val="0"/>
        </w:rPr>
      </w:r>
    </w:p>
    <w:sectPr>
      <w:headerReference r:id="rId8" w:type="default"/>
      <w:headerReference r:id="rId9" w:type="first"/>
      <w:headerReference r:id="rId10" w:type="even"/>
      <w:footerReference r:id="rId11" w:type="default"/>
      <w:pgSz w:h="16838" w:w="11906" w:orient="portrait"/>
      <w:pgMar w:bottom="1276" w:top="1995" w:left="1985" w:right="990" w:header="709" w:footer="29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cultura@cruzeiro.sp.gov.br</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center" w:leader="none" w:pos="4252"/>
        <w:tab w:val="right" w:leader="none" w:pos="8504"/>
      </w:tabs>
      <w:rPr>
        <w:color w:val="000000"/>
      </w:rPr>
    </w:pPr>
    <w:r w:rsidDel="00000000" w:rsidR="00000000" w:rsidRPr="00000000">
      <w:rPr>
        <w:color w:val="000000"/>
      </w:rPr>
      <w:pict>
        <v:shape id="WordPictureWatermark2" style="position:absolute;width:592.95pt;height:838.4pt;rotation:0;z-index:-503316481;mso-position-horizontal-relative:margin;mso-position-horizontal:center;mso-position-vertical-relative:margin;mso-position-vertical:center;" alt="" type="#_x0000_t75">
          <v:imagedata cropbottom="0f" cropleft="0f" cropright="0f" croptop="0f" r:id="rId2" o:title="image2.png"/>
        </v:shape>
      </w:pic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center" w:leader="none" w:pos="4252"/>
        <w:tab w:val="right" w:leader="none" w:pos="8504"/>
      </w:tabs>
      <w:jc w:val="center"/>
      <w:rPr>
        <w:color w:val="000000"/>
      </w:rPr>
    </w:pPr>
    <w:r w:rsidDel="00000000" w:rsidR="00000000" w:rsidRPr="00000000">
      <w:rPr>
        <w:color w:val="000000"/>
      </w:rPr>
      <w:pict>
        <v:shape id="WordPictureWatermark1" style="position:absolute;width:593.25pt;height:822.6pt;rotation:0;z-index:-503316481;mso-position-horizontal-relative:margin;mso-position-horizontal:center;mso-position-vertical-relative:margin;mso-position-vertical:center;" alt="" type="#_x0000_t75">
          <v:imagedata cropbottom="1243f" cropleft="0f" cropright="0f" croptop="0f" r:id="rId2" o:title="image2.png"/>
        </v:shape>
      </w:pic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-296860</wp:posOffset>
              </wp:positionH>
              <wp:positionV relativeFrom="paragraph">
                <wp:posOffset>-17460</wp:posOffset>
              </wp:positionV>
              <wp:extent cx="1600982" cy="711621"/>
              <wp:effectExtent b="0" l="0" r="0" t="0"/>
              <wp:wrapNone/>
              <wp:docPr id="916072422" name=""/>
              <a:graphic>
                <a:graphicData uri="http://schemas.microsoft.com/office/word/2010/wordprocessingShape">
                  <wps:wsp>
                    <wps:cNvSpPr/>
                    <wps:cNvPr id="2" name="Shape 2"/>
                    <wps:spPr>
                      <a:xfrm>
                        <a:off x="4559797" y="3438477"/>
                        <a:ext cx="1572407" cy="683046"/>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-296860</wp:posOffset>
              </wp:positionH>
              <wp:positionV relativeFrom="paragraph">
                <wp:posOffset>-17460</wp:posOffset>
              </wp:positionV>
              <wp:extent cx="1600982" cy="711621"/>
              <wp:effectExtent b="0" l="0" r="0" t="0"/>
              <wp:wrapNone/>
              <wp:docPr id="916072422" name="image4.png"/>
              <a:graphic>
                <a:graphicData uri="http://schemas.openxmlformats.org/drawingml/2006/picture">
                  <pic:pic>
                    <pic:nvPicPr>
                      <pic:cNvPr id="0" name="image4.png"/>
                      <pic:cNvPicPr preferRelativeResize="0"/>
                    </pic:nvPicPr>
                    <pic:blipFill>
                      <a:blip r:embed="rId3"/>
                      <a:srcRect/>
                      <a:stretch>
                        <a:fillRect/>
                      </a:stretch>
                    </pic:blipFill>
                    <pic:spPr>
                      <a:xfrm>
                        <a:off x="0" y="0"/>
                        <a:ext cx="1600982" cy="711621"/>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3806993</wp:posOffset>
              </wp:positionH>
              <wp:positionV relativeFrom="paragraph">
                <wp:posOffset>67287</wp:posOffset>
              </wp:positionV>
              <wp:extent cx="1994053" cy="627961"/>
              <wp:wrapNone/>
              <wp:docPr id="916072421" name=""/>
              <a:graphic>
                <a:graphicData uri="http://schemas.microsoft.com/office/word/2010/wordprocessingShape">
                  <wps:wsp>
                    <wps:cNvSpPr txBox="1"/>
                    <wps:spPr>
                      <a:xfrm>
                        <a:off x="0" y="0"/>
                        <a:ext cx="1994053" cy="627961"/>
                      </a:xfrm>
                      <a:prstGeom prst="rect">
                        <a:avLst/>
                      </a:prstGeom>
                      <a:noFill/>
                      <a:ln w="6350">
                        <a:noFill/>
                      </a:ln>
                      <a:effectLst/>
                    </wps:spPr>
                    <wps:txbx>
                      <w:txbxContent>
                        <w:p w:rsidR="003B51F1" w:rsidDel="00000000" w:rsidP="00000000" w:rsidRDefault="00DA44CD" w:rsidRPr="00654A5C" w14:paraId="0F1EF13B" w14:textId="77777777">
                          <w:pPr>
                            <w:rPr>
                              <w:color w:val="ffffff" w:themeColor="background1"/>
                              <w14:textFill>
                                <w14:noFill/>
                              </w14:textFill>
                            </w:rPr>
                          </w:pPr>
                          <w:r w:rsidDel="00000000" w:rsidR="00000000" w:rsidRPr="00654A5C">
                            <w:rPr>
                              <w:noProof w:val="1"/>
                              <w:color w:val="ffffff" w:themeColor="background1"/>
                              <w14:textFill>
                                <w14:noFill/>
                              </w14:textFill>
                            </w:rPr>
                            <w:drawing>
                              <wp:inline distB="0" distT="0" distL="0" distR="0">
                                <wp:extent cx="1801938" cy="495759"/>
                                <wp:effectExtent b="0" l="0" r="1905" t="0"/>
                                <wp:docPr descr="Texto&#10;&#10;Descrição gerada automaticamente" id="916072414" name="Imagem 916072414"/>
                                <wp:cNvGraphicFramePr>
                                  <a:graphicFrameLocks noChangeAspect="1"/>
                                </wp:cNvGraphicFramePr>
                                <a:graphic>
                                  <a:graphicData uri="http://schemas.openxmlformats.org/drawingml/2006/picture">
                                    <pic:pic>
                                      <pic:nvPicPr>
                                        <pic:cNvPr descr="Texto&#10;&#10;Descrição gerada automaticamente" id="32" name="Imagem 32"/>
                                        <pic:cNvPicPr/>
                                      </pic:nvPicPr>
                                      <pic:blipFill>
                                        <a:blip r:embed="rId1"/>
                                        <a:stretch>
                                          <a:fillRect/>
                                        </a:stretch>
                                      </pic:blipFill>
                                      <pic:spPr>
                                        <a:xfrm>
                                          <a:off x="0" y="0"/>
                                          <a:ext cx="1901730" cy="523214"/>
                                        </a:xfrm>
                                        <a:prstGeom prst="rect">
                                          <a:avLst/>
                                        </a:prstGeom>
                                      </pic:spPr>
                                    </pic:pic>
                                  </a:graphicData>
                                </a:graphic>
                              </wp:inline>
                            </w:drawing>
                          </w:r>
                        </w:p>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3806993</wp:posOffset>
              </wp:positionH>
              <wp:positionV relativeFrom="paragraph">
                <wp:posOffset>67287</wp:posOffset>
              </wp:positionV>
              <wp:extent cx="1994053" cy="627961"/>
              <wp:effectExtent b="0" l="0" r="0" t="0"/>
              <wp:wrapNone/>
              <wp:docPr id="916072421" name="image5.png"/>
              <a:graphic>
                <a:graphicData uri="http://schemas.openxmlformats.org/drawingml/2006/picture">
                  <pic:pic>
                    <pic:nvPicPr>
                      <pic:cNvPr id="0" name="image5.png"/>
                      <pic:cNvPicPr preferRelativeResize="0"/>
                    </pic:nvPicPr>
                    <pic:blipFill>
                      <a:blip r:embed="rId4"/>
                      <a:srcRect b="0" l="0" r="0" t="0"/>
                      <a:stretch>
                        <a:fillRect/>
                      </a:stretch>
                    </pic:blipFill>
                    <pic:spPr>
                      <a:xfrm>
                        <a:off x="0" y="0"/>
                        <a:ext cx="1994053" cy="627961"/>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-27302</wp:posOffset>
          </wp:positionH>
          <wp:positionV relativeFrom="paragraph">
            <wp:posOffset>107837</wp:posOffset>
          </wp:positionV>
          <wp:extent cx="1054735" cy="584835"/>
          <wp:effectExtent b="0" l="0" r="0" t="0"/>
          <wp:wrapSquare wrapText="bothSides" distB="0" distT="0" distL="114300" distR="114300"/>
          <wp:docPr descr="Logotipo&#10;&#10;Descrição gerada automaticamente" id="916072423" name="image3.png"/>
          <a:graphic>
            <a:graphicData uri="http://schemas.openxmlformats.org/drawingml/2006/picture">
              <pic:pic>
                <pic:nvPicPr>
                  <pic:cNvPr descr="Logotipo&#10;&#10;Descrição gerada automaticamente" id="0" name="image3.png"/>
                  <pic:cNvPicPr preferRelativeResize="0"/>
                </pic:nvPicPr>
                <pic:blipFill>
                  <a:blip r:embed="rId5"/>
                  <a:srcRect b="0" l="0" r="0" t="0"/>
                  <a:stretch>
                    <a:fillRect/>
                  </a:stretch>
                </pic:blipFill>
                <pic:spPr>
                  <a:xfrm>
                    <a:off x="0" y="0"/>
                    <a:ext cx="1054735" cy="584835"/>
                  </a:xfrm>
                  <a:prstGeom prst="rect"/>
                  <a:ln/>
                </pic:spPr>
              </pic:pic>
            </a:graphicData>
          </a:graphic>
        </wp:anchor>
      </w:drawing>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center" w:leader="none" w:pos="4252"/>
        <w:tab w:val="right" w:leader="none" w:pos="8504"/>
      </w:tabs>
      <w:rPr>
        <w:color w:val="000000"/>
      </w:rPr>
    </w:pPr>
    <w:r w:rsidDel="00000000" w:rsidR="00000000" w:rsidRPr="00000000">
      <w:rPr>
        <w:color w:val="000000"/>
      </w:rPr>
      <w:pict>
        <v:shape id="WordPictureWatermark3" style="position:absolute;width:592.95pt;height:838.4pt;rotation:0;z-index:-503316481;mso-position-horizontal-relative:margin;mso-position-horizontal:center;mso-position-vertical-relative:margin;mso-position-vertical:center;" alt="" type="#_x0000_t75">
          <v:imagedata cropbottom="0f" cropleft="0f" cropright="0f" croptop="0f" r:id="rId2" o:title="image2.png"/>
        </v:shape>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pt_BR"/>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Fontepargpadro" w:default="1">
    <w:name w:val="Default Paragraph Font"/>
    <w:uiPriority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table" w:styleId="TableNormal0" w:customStyle="1">
    <w:name w:val="Table Normal"/>
    <w:tblPr>
      <w:tblCellMar>
        <w:top w:w="0.0" w:type="dxa"/>
        <w:left w:w="0.0" w:type="dxa"/>
        <w:bottom w:w="0.0" w:type="dxa"/>
        <w:right w:w="0.0" w:type="dxa"/>
      </w:tblCellMar>
    </w:tblPr>
  </w:style>
  <w:style w:type="paragraph" w:styleId="Cabealho">
    <w:name w:val="header"/>
    <w:basedOn w:val="Normal"/>
    <w:link w:val="CabealhoChar"/>
    <w:uiPriority w:val="99"/>
    <w:unhideWhenUsed w:val="1"/>
    <w:rsid w:val="00934AA9"/>
    <w:pPr>
      <w:tabs>
        <w:tab w:val="center" w:pos="4252"/>
        <w:tab w:val="right" w:pos="8504"/>
      </w:tabs>
    </w:pPr>
  </w:style>
  <w:style w:type="character" w:styleId="CabealhoChar" w:customStyle="1">
    <w:name w:val="Cabeçalho Char"/>
    <w:basedOn w:val="Fontepargpadro"/>
    <w:link w:val="Cabealho"/>
    <w:uiPriority w:val="99"/>
    <w:rsid w:val="00934AA9"/>
  </w:style>
  <w:style w:type="paragraph" w:styleId="Rodap">
    <w:name w:val="footer"/>
    <w:basedOn w:val="Normal"/>
    <w:link w:val="RodapChar"/>
    <w:uiPriority w:val="99"/>
    <w:unhideWhenUsed w:val="1"/>
    <w:rsid w:val="00934AA9"/>
    <w:pPr>
      <w:tabs>
        <w:tab w:val="center" w:pos="4252"/>
        <w:tab w:val="right" w:pos="8504"/>
      </w:tabs>
    </w:pPr>
  </w:style>
  <w:style w:type="character" w:styleId="RodapChar" w:customStyle="1">
    <w:name w:val="Rodapé Char"/>
    <w:basedOn w:val="Fontepargpadro"/>
    <w:link w:val="Rodap"/>
    <w:uiPriority w:val="99"/>
    <w:rsid w:val="00934AA9"/>
  </w:style>
  <w:style w:type="paragraph" w:styleId="NormalWeb">
    <w:name w:val="Normal (Web)"/>
    <w:basedOn w:val="Normal"/>
    <w:uiPriority w:val="99"/>
    <w:semiHidden w:val="1"/>
    <w:unhideWhenUsed w:val="1"/>
    <w:rsid w:val="00773593"/>
    <w:pPr>
      <w:spacing w:after="100" w:afterAutospacing="1" w:before="100" w:beforeAutospacing="1"/>
    </w:pPr>
    <w:rPr>
      <w:rFonts w:ascii="Times New Roman" w:cs="Times New Roman" w:eastAsia="Times New Roman" w:hAnsi="Times New Roman"/>
    </w:rPr>
  </w:style>
  <w:style w:type="character" w:styleId="Hyperlink">
    <w:name w:val="Hyperlink"/>
    <w:basedOn w:val="Fontepargpadro"/>
    <w:uiPriority w:val="99"/>
    <w:unhideWhenUsed w:val="1"/>
    <w:rsid w:val="00773593"/>
    <w:rPr>
      <w:color w:val="0000ff"/>
      <w:u w:val="single"/>
    </w:rPr>
  </w:style>
  <w:style w:type="paragraph" w:styleId="PargrafodaLista">
    <w:name w:val="List Paragraph"/>
    <w:basedOn w:val="Normal"/>
    <w:uiPriority w:val="34"/>
    <w:qFormat w:val="1"/>
    <w:rsid w:val="003925B3"/>
    <w:pPr>
      <w:ind w:left="720"/>
      <w:contextualSpacing w:val="1"/>
    </w:pPr>
  </w:style>
  <w:style w:type="table" w:styleId="Tabelacomgrade">
    <w:name w:val="Table Grid"/>
    <w:basedOn w:val="Tabelanormal"/>
    <w:uiPriority w:val="39"/>
    <w:rsid w:val="00592C3F"/>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MenoPendente">
    <w:name w:val="Unresolved Mention"/>
    <w:basedOn w:val="Fontepargpadro"/>
    <w:uiPriority w:val="99"/>
    <w:semiHidden w:val="1"/>
    <w:unhideWhenUsed w:val="1"/>
    <w:rsid w:val="00882FF4"/>
    <w:rPr>
      <w:color w:val="605e5c"/>
      <w:shd w:color="auto" w:fill="e1dfdd" w:val="clear"/>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2" Type="http://schemas.openxmlformats.org/officeDocument/2006/relationships/theme" Target="theme/theme1.xml"/><Relationship Id="rId3" Type="http://schemas.openxmlformats.org/officeDocument/2006/relationships/settings" Target="settings.xml"/><Relationship Id="rId4" Type="http://schemas.openxmlformats.org/officeDocument/2006/relationships/fontTable" Target="fontTable.xml"/><Relationship Id="rId11" Type="http://schemas.openxmlformats.org/officeDocument/2006/relationships/footer" Target="footer1.xml"/><Relationship Id="rId10" Type="http://schemas.openxmlformats.org/officeDocument/2006/relationships/header" Target="header1.xml"/><Relationship Id="rId9" Type="http://schemas.openxmlformats.org/officeDocument/2006/relationships/header" Target="header3.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 Id="rId3" Type="http://schemas.openxmlformats.org/officeDocument/2006/relationships/image" Target="media/image4.png"/><Relationship Id="rId4" Type="http://schemas.openxmlformats.org/officeDocument/2006/relationships/image" Target="media/image5.png"/><Relationship Id="rId5"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2"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1xcR963oio49RuN7RSdX8MiYlWg==">CgMxLjA4AHIhMTQwdEdRSk82am1zaEdkT3ZzdHBXR3NDOFkwTjMyZmJr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2026-02-10T17:24:00Z</dcterms:created>
  <dc:creator>Renan Odorizi Olivas</dc:creator>
</cp:coreProperties>
</file>